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B09F58" w14:textId="77777777" w:rsidR="000739EA" w:rsidRDefault="000739EA" w:rsidP="000739EA">
      <w:pPr>
        <w:jc w:val="center"/>
        <w:rPr>
          <w:b/>
        </w:rPr>
      </w:pPr>
      <w:r w:rsidRPr="000739EA">
        <w:rPr>
          <w:b/>
        </w:rPr>
        <w:t xml:space="preserve">Movement and Locality in the Cartography of Germanic: </w:t>
      </w:r>
    </w:p>
    <w:p w14:paraId="2BCC3F43" w14:textId="5FDDB8BA" w:rsidR="000739EA" w:rsidRPr="000739EA" w:rsidRDefault="000739EA" w:rsidP="000739EA">
      <w:pPr>
        <w:jc w:val="center"/>
        <w:rPr>
          <w:b/>
        </w:rPr>
      </w:pPr>
      <w:r w:rsidRPr="000739EA">
        <w:rPr>
          <w:b/>
        </w:rPr>
        <w:t>a quantitative study with dependency structures</w:t>
      </w:r>
    </w:p>
    <w:p w14:paraId="55A3B379" w14:textId="77777777" w:rsidR="000739EA" w:rsidRDefault="000739EA" w:rsidP="000739EA"/>
    <w:p w14:paraId="04290366" w14:textId="77777777" w:rsidR="000739EA" w:rsidRDefault="000739EA" w:rsidP="000739EA">
      <w:pPr>
        <w:jc w:val="both"/>
      </w:pPr>
      <w:r>
        <w:t>The aim of this presentation is to investigate theoretical results on cartography (</w:t>
      </w:r>
      <w:proofErr w:type="spellStart"/>
      <w:proofErr w:type="gramStart"/>
      <w:r>
        <w:t>Rizzi,Cinque</w:t>
      </w:r>
      <w:proofErr w:type="spellEnd"/>
      <w:proofErr w:type="gramEnd"/>
      <w:r>
        <w:t>, 2016) and locality (</w:t>
      </w:r>
      <w:proofErr w:type="spellStart"/>
      <w:r>
        <w:t>Rizzi</w:t>
      </w:r>
      <w:proofErr w:type="spellEnd"/>
      <w:r>
        <w:t xml:space="preserve">, 2004) with respect to grammatical  structures  in  eleven  Germanic  varieties (Afrikaans, Danish, Dutch, English, Faroese, German, Icelandic, Norwegian Bokmål, Norwegian </w:t>
      </w:r>
      <w:proofErr w:type="spellStart"/>
      <w:r>
        <w:t>Norsk</w:t>
      </w:r>
      <w:proofErr w:type="spellEnd"/>
      <w:r>
        <w:t xml:space="preserve">, Swedish, Swiss German)  adopting  quantitative  tools and  large-scale  syntactically  annotated  corpora (Universal Dependencies Zeman et al. 2020).   </w:t>
      </w:r>
      <w:proofErr w:type="gramStart"/>
      <w:r>
        <w:t>In  particular</w:t>
      </w:r>
      <w:proofErr w:type="gramEnd"/>
      <w:r>
        <w:t xml:space="preserve">,  West Germanic languages represented an interesting case </w:t>
      </w:r>
      <w:proofErr w:type="spellStart"/>
      <w:r>
        <w:t>inthe</w:t>
      </w:r>
      <w:proofErr w:type="spellEnd"/>
      <w:r>
        <w:t xml:space="preserve"> literature allowing restrictions (bottleneck effect, </w:t>
      </w:r>
      <w:proofErr w:type="spellStart"/>
      <w:r>
        <w:t>Haegeman</w:t>
      </w:r>
      <w:proofErr w:type="spellEnd"/>
      <w:r>
        <w:t xml:space="preserve"> 1997) and freedom of movement (scrambling, </w:t>
      </w:r>
      <w:proofErr w:type="spellStart"/>
      <w:r>
        <w:t>Hinterhölzl</w:t>
      </w:r>
      <w:proofErr w:type="spellEnd"/>
      <w:r>
        <w:t xml:space="preserve"> 2006) of the constituents in different areas of the structures.   </w:t>
      </w:r>
      <w:proofErr w:type="gramStart"/>
      <w:r>
        <w:t>We  quantitatively</w:t>
      </w:r>
      <w:proofErr w:type="gramEnd"/>
      <w:r>
        <w:t xml:space="preserve">  test  here  if  the  two  phenomena  can be  discussed  under  the  same  principle,  namely  locality  as  proposed in (</w:t>
      </w:r>
      <w:proofErr w:type="spellStart"/>
      <w:r>
        <w:t>Samo</w:t>
      </w:r>
      <w:proofErr w:type="spellEnd"/>
      <w:r>
        <w:t xml:space="preserve">, 2019a), using a quantitative computational account (Merlo 2016).  </w:t>
      </w:r>
      <w:proofErr w:type="gramStart"/>
      <w:r>
        <w:t>After  having</w:t>
      </w:r>
      <w:proofErr w:type="gramEnd"/>
      <w:r>
        <w:t xml:space="preserve">  presented  a  model  for  mapping  cartographic  projections  into  universal  dependencies  (Zeman  et  al.,  2020),  a  series  of quantitative  studies  are  carried  out.   </w:t>
      </w:r>
      <w:proofErr w:type="gramStart"/>
      <w:r>
        <w:t>We  investigate</w:t>
      </w:r>
      <w:proofErr w:type="gramEnd"/>
      <w:r>
        <w:t xml:space="preserve">  two  set  of  features:  </w:t>
      </w:r>
      <w:proofErr w:type="spellStart"/>
      <w:r>
        <w:t>argumental</w:t>
      </w:r>
      <w:proofErr w:type="spellEnd"/>
      <w:r>
        <w:t xml:space="preserve">  vs.   non-</w:t>
      </w:r>
      <w:proofErr w:type="spellStart"/>
      <w:r>
        <w:t>argumental</w:t>
      </w:r>
      <w:proofErr w:type="spellEnd"/>
      <w:r>
        <w:t xml:space="preserve"> and head vs. maximal projections.  Results confirm that the more dissimilar (provided a definition of similarity) two elements are, the higher the frequency of an element lower in the structure in crossing an intervener. These results add a quantitative dimension to the qualitative descriptions provided in cartographic studies.</w:t>
      </w:r>
    </w:p>
    <w:p w14:paraId="42E953B4" w14:textId="77777777" w:rsidR="000739EA" w:rsidRDefault="000739EA" w:rsidP="000739EA"/>
    <w:p w14:paraId="34741CBF" w14:textId="58049587" w:rsidR="000739EA" w:rsidRPr="000739EA" w:rsidRDefault="000739EA" w:rsidP="000739EA">
      <w:pPr>
        <w:rPr>
          <w:b/>
        </w:rPr>
      </w:pPr>
      <w:r w:rsidRPr="000739EA">
        <w:rPr>
          <w:b/>
        </w:rPr>
        <w:t>Selected references</w:t>
      </w:r>
    </w:p>
    <w:p w14:paraId="657FAA2B" w14:textId="77777777" w:rsidR="000739EA" w:rsidRPr="000739EA" w:rsidRDefault="000739EA" w:rsidP="000739EA">
      <w:pPr>
        <w:ind w:left="720" w:hanging="720"/>
        <w:jc w:val="both"/>
        <w:rPr>
          <w:sz w:val="22"/>
          <w:szCs w:val="22"/>
        </w:rPr>
      </w:pPr>
      <w:proofErr w:type="spellStart"/>
      <w:r w:rsidRPr="000739EA">
        <w:rPr>
          <w:sz w:val="22"/>
          <w:szCs w:val="22"/>
        </w:rPr>
        <w:t>Haegeman</w:t>
      </w:r>
      <w:proofErr w:type="spellEnd"/>
      <w:r w:rsidRPr="000739EA">
        <w:rPr>
          <w:sz w:val="22"/>
          <w:szCs w:val="22"/>
        </w:rPr>
        <w:t>, Liliane, 1997. Negative inversion and the structure of CP. Paper presented at the Linguistic Colloquium, University of Wuppertal.</w:t>
      </w:r>
    </w:p>
    <w:p w14:paraId="6DB02B34" w14:textId="77777777" w:rsidR="000739EA" w:rsidRPr="000739EA" w:rsidRDefault="000739EA" w:rsidP="000739EA">
      <w:pPr>
        <w:ind w:left="720" w:hanging="720"/>
        <w:jc w:val="both"/>
        <w:rPr>
          <w:sz w:val="22"/>
          <w:szCs w:val="22"/>
        </w:rPr>
      </w:pPr>
      <w:proofErr w:type="spellStart"/>
      <w:r w:rsidRPr="000739EA">
        <w:rPr>
          <w:sz w:val="22"/>
          <w:szCs w:val="22"/>
        </w:rPr>
        <w:t>Hinterhölzl</w:t>
      </w:r>
      <w:proofErr w:type="spellEnd"/>
      <w:r w:rsidRPr="000739EA">
        <w:rPr>
          <w:sz w:val="22"/>
          <w:szCs w:val="22"/>
        </w:rPr>
        <w:t>, Roland. 2006. Scrambling, remnant movement, and restructuring in West Germanic, [Oxford studies in comparative syntax] Oxford &amp; New York: Oxford University Press.</w:t>
      </w:r>
    </w:p>
    <w:p w14:paraId="1A766633" w14:textId="77777777" w:rsidR="000739EA" w:rsidRPr="000739EA" w:rsidRDefault="000739EA" w:rsidP="000739EA">
      <w:pPr>
        <w:ind w:left="720" w:hanging="720"/>
        <w:jc w:val="both"/>
        <w:rPr>
          <w:sz w:val="22"/>
          <w:szCs w:val="22"/>
        </w:rPr>
      </w:pPr>
      <w:r w:rsidRPr="000739EA">
        <w:rPr>
          <w:sz w:val="22"/>
          <w:szCs w:val="22"/>
        </w:rPr>
        <w:t>Merlo, Paola. 2016. Quantitative computational syntax: some initial results. Italian Journal of Computational Linguistics, 2(1):11–30.</w:t>
      </w:r>
    </w:p>
    <w:p w14:paraId="4B3B7331" w14:textId="77777777" w:rsidR="000739EA" w:rsidRPr="000739EA" w:rsidRDefault="000739EA" w:rsidP="000739EA">
      <w:pPr>
        <w:ind w:left="720" w:hanging="720"/>
        <w:jc w:val="both"/>
        <w:rPr>
          <w:sz w:val="22"/>
          <w:szCs w:val="22"/>
        </w:rPr>
      </w:pPr>
      <w:proofErr w:type="spellStart"/>
      <w:r w:rsidRPr="000739EA">
        <w:rPr>
          <w:sz w:val="22"/>
          <w:szCs w:val="22"/>
        </w:rPr>
        <w:t>Rizzi</w:t>
      </w:r>
      <w:proofErr w:type="spellEnd"/>
      <w:r w:rsidRPr="000739EA">
        <w:rPr>
          <w:sz w:val="22"/>
          <w:szCs w:val="22"/>
        </w:rPr>
        <w:t xml:space="preserve">, Luigi. 2004. Locality and left periphery. In The cartography of syntactic structures, ed. Adriana </w:t>
      </w:r>
      <w:proofErr w:type="spellStart"/>
      <w:r w:rsidRPr="000739EA">
        <w:rPr>
          <w:sz w:val="22"/>
          <w:szCs w:val="22"/>
        </w:rPr>
        <w:t>Belletti</w:t>
      </w:r>
      <w:proofErr w:type="spellEnd"/>
      <w:r w:rsidRPr="000739EA">
        <w:rPr>
          <w:sz w:val="22"/>
          <w:szCs w:val="22"/>
        </w:rPr>
        <w:t>, 3, Structures and beyond:223–251. New York: Oxford University Press</w:t>
      </w:r>
    </w:p>
    <w:p w14:paraId="42BEEF46" w14:textId="77777777" w:rsidR="000739EA" w:rsidRPr="000739EA" w:rsidRDefault="000739EA" w:rsidP="000739EA">
      <w:pPr>
        <w:ind w:left="720" w:hanging="720"/>
        <w:jc w:val="both"/>
        <w:rPr>
          <w:sz w:val="22"/>
          <w:szCs w:val="22"/>
        </w:rPr>
      </w:pPr>
      <w:proofErr w:type="spellStart"/>
      <w:r w:rsidRPr="000739EA">
        <w:rPr>
          <w:sz w:val="22"/>
          <w:szCs w:val="22"/>
        </w:rPr>
        <w:t>Rizzi</w:t>
      </w:r>
      <w:proofErr w:type="spellEnd"/>
      <w:r w:rsidRPr="000739EA">
        <w:rPr>
          <w:sz w:val="22"/>
          <w:szCs w:val="22"/>
        </w:rPr>
        <w:t xml:space="preserve">, Luigi, Guglielmo Cinque. 2016. Functional categories and syntactic theory, in Annual Review of Linguistics, 2, 2016. </w:t>
      </w:r>
    </w:p>
    <w:p w14:paraId="31EE2D6B" w14:textId="77777777" w:rsidR="000739EA" w:rsidRPr="000739EA" w:rsidRDefault="000739EA" w:rsidP="000739EA">
      <w:pPr>
        <w:ind w:left="720" w:hanging="720"/>
        <w:jc w:val="both"/>
        <w:rPr>
          <w:sz w:val="22"/>
          <w:szCs w:val="22"/>
        </w:rPr>
      </w:pPr>
      <w:proofErr w:type="spellStart"/>
      <w:r w:rsidRPr="000739EA">
        <w:rPr>
          <w:sz w:val="22"/>
          <w:szCs w:val="22"/>
        </w:rPr>
        <w:t>Samo</w:t>
      </w:r>
      <w:proofErr w:type="spellEnd"/>
      <w:r w:rsidRPr="000739EA">
        <w:rPr>
          <w:sz w:val="22"/>
          <w:szCs w:val="22"/>
        </w:rPr>
        <w:t xml:space="preserve">, Giuseppe. 2019a A Criterial approach to the Cartography of V2. John </w:t>
      </w:r>
      <w:proofErr w:type="spellStart"/>
      <w:r w:rsidRPr="000739EA">
        <w:rPr>
          <w:sz w:val="22"/>
          <w:szCs w:val="22"/>
        </w:rPr>
        <w:t>Benjamins</w:t>
      </w:r>
      <w:proofErr w:type="spellEnd"/>
      <w:r w:rsidRPr="000739EA">
        <w:rPr>
          <w:sz w:val="22"/>
          <w:szCs w:val="22"/>
        </w:rPr>
        <w:t xml:space="preserve"> Publishing.</w:t>
      </w:r>
    </w:p>
    <w:p w14:paraId="1951254F" w14:textId="77777777" w:rsidR="000739EA" w:rsidRPr="000739EA" w:rsidRDefault="000739EA" w:rsidP="000739EA">
      <w:pPr>
        <w:ind w:left="720" w:hanging="720"/>
        <w:jc w:val="both"/>
        <w:rPr>
          <w:sz w:val="22"/>
          <w:szCs w:val="22"/>
        </w:rPr>
      </w:pPr>
      <w:proofErr w:type="spellStart"/>
      <w:r w:rsidRPr="000739EA">
        <w:rPr>
          <w:sz w:val="22"/>
          <w:szCs w:val="22"/>
        </w:rPr>
        <w:t>Samo</w:t>
      </w:r>
      <w:proofErr w:type="spellEnd"/>
      <w:r w:rsidRPr="000739EA">
        <w:rPr>
          <w:sz w:val="22"/>
          <w:szCs w:val="22"/>
        </w:rPr>
        <w:t xml:space="preserve">, Giuseppe. 2019b Cartography and Locality in German: a quantitative study with Dependency </w:t>
      </w:r>
      <w:proofErr w:type="gramStart"/>
      <w:r w:rsidRPr="000739EA">
        <w:rPr>
          <w:sz w:val="22"/>
          <w:szCs w:val="22"/>
        </w:rPr>
        <w:t>structures ,</w:t>
      </w:r>
      <w:proofErr w:type="gramEnd"/>
      <w:r w:rsidRPr="000739EA">
        <w:rPr>
          <w:sz w:val="22"/>
          <w:szCs w:val="22"/>
        </w:rPr>
        <w:t xml:space="preserve"> </w:t>
      </w:r>
      <w:proofErr w:type="spellStart"/>
      <w:r w:rsidRPr="000739EA">
        <w:rPr>
          <w:sz w:val="22"/>
          <w:szCs w:val="22"/>
        </w:rPr>
        <w:t>Rivista</w:t>
      </w:r>
      <w:proofErr w:type="spellEnd"/>
      <w:r w:rsidRPr="000739EA">
        <w:rPr>
          <w:sz w:val="22"/>
          <w:szCs w:val="22"/>
        </w:rPr>
        <w:t xml:space="preserve"> di </w:t>
      </w:r>
      <w:proofErr w:type="spellStart"/>
      <w:r w:rsidRPr="000739EA">
        <w:rPr>
          <w:sz w:val="22"/>
          <w:szCs w:val="22"/>
        </w:rPr>
        <w:t>Grammatica</w:t>
      </w:r>
      <w:proofErr w:type="spellEnd"/>
      <w:r w:rsidRPr="000739EA">
        <w:rPr>
          <w:sz w:val="22"/>
          <w:szCs w:val="22"/>
        </w:rPr>
        <w:t xml:space="preserve"> </w:t>
      </w:r>
      <w:proofErr w:type="spellStart"/>
      <w:r w:rsidRPr="000739EA">
        <w:rPr>
          <w:sz w:val="22"/>
          <w:szCs w:val="22"/>
        </w:rPr>
        <w:t>Generativa</w:t>
      </w:r>
      <w:proofErr w:type="spellEnd"/>
      <w:r w:rsidRPr="000739EA">
        <w:rPr>
          <w:sz w:val="22"/>
          <w:szCs w:val="22"/>
        </w:rPr>
        <w:t xml:space="preserve">/Research in Generative Grammar, 5, 1-26, ISSN 2531-5935. https://lingbuzz.com/j/rgg/2019/2019.05/samo_cartography-and-locality-in-german_RGG-2019-05.pdf </w:t>
      </w:r>
    </w:p>
    <w:p w14:paraId="59110D75" w14:textId="330E4128" w:rsidR="000739EA" w:rsidRPr="000739EA" w:rsidRDefault="000739EA" w:rsidP="000739EA">
      <w:pPr>
        <w:ind w:left="720" w:hanging="720"/>
        <w:jc w:val="both"/>
        <w:rPr>
          <w:sz w:val="22"/>
          <w:szCs w:val="22"/>
        </w:rPr>
      </w:pPr>
      <w:proofErr w:type="spellStart"/>
      <w:r w:rsidRPr="000739EA">
        <w:rPr>
          <w:sz w:val="22"/>
          <w:szCs w:val="22"/>
        </w:rPr>
        <w:t>Samo</w:t>
      </w:r>
      <w:proofErr w:type="spellEnd"/>
      <w:r w:rsidRPr="000739EA">
        <w:rPr>
          <w:sz w:val="22"/>
          <w:szCs w:val="22"/>
        </w:rPr>
        <w:t xml:space="preserve">, Giuseppe, Merlo, Paola 2019 Intervention effects in object relatives in English and Italian: a study in quantitative computational syntax, Proceedings of </w:t>
      </w:r>
      <w:proofErr w:type="spellStart"/>
      <w:r w:rsidRPr="000739EA">
        <w:rPr>
          <w:sz w:val="22"/>
          <w:szCs w:val="22"/>
        </w:rPr>
        <w:t>Quasy</w:t>
      </w:r>
      <w:proofErr w:type="spellEnd"/>
      <w:r w:rsidRPr="000739EA">
        <w:rPr>
          <w:sz w:val="22"/>
          <w:szCs w:val="22"/>
        </w:rPr>
        <w:t xml:space="preserve">, Association for Computational Linguistics, 46 </w:t>
      </w:r>
      <w:r>
        <w:rPr>
          <w:sz w:val="22"/>
          <w:szCs w:val="22"/>
        </w:rPr>
        <w:t>–</w:t>
      </w:r>
      <w:r w:rsidRPr="000739EA">
        <w:rPr>
          <w:sz w:val="22"/>
          <w:szCs w:val="22"/>
        </w:rPr>
        <w:t xml:space="preserve"> 56</w:t>
      </w:r>
      <w:r>
        <w:rPr>
          <w:sz w:val="22"/>
          <w:szCs w:val="22"/>
        </w:rPr>
        <w:t>.</w:t>
      </w:r>
      <w:bookmarkStart w:id="0" w:name="_GoBack"/>
      <w:bookmarkEnd w:id="0"/>
      <w:r w:rsidRPr="000739EA">
        <w:rPr>
          <w:sz w:val="22"/>
          <w:szCs w:val="22"/>
        </w:rPr>
        <w:t xml:space="preserve"> https://www.aclweb.org/anthology/W19-7906/</w:t>
      </w:r>
    </w:p>
    <w:p w14:paraId="7E3E1F76" w14:textId="77777777" w:rsidR="000739EA" w:rsidRPr="000739EA" w:rsidRDefault="000739EA" w:rsidP="000739EA">
      <w:pPr>
        <w:ind w:left="720" w:hanging="720"/>
        <w:jc w:val="both"/>
        <w:rPr>
          <w:sz w:val="22"/>
          <w:szCs w:val="22"/>
        </w:rPr>
      </w:pPr>
      <w:proofErr w:type="spellStart"/>
      <w:r w:rsidRPr="000739EA">
        <w:rPr>
          <w:sz w:val="22"/>
          <w:szCs w:val="22"/>
        </w:rPr>
        <w:t>Schweikert</w:t>
      </w:r>
      <w:proofErr w:type="spellEnd"/>
      <w:r w:rsidRPr="000739EA">
        <w:rPr>
          <w:sz w:val="22"/>
          <w:szCs w:val="22"/>
        </w:rPr>
        <w:t xml:space="preserve">, Walter 2005. The Order of Prepositional Phrases in the Structure of the Clause. Amsterdam: John </w:t>
      </w:r>
      <w:proofErr w:type="spellStart"/>
      <w:r w:rsidRPr="000739EA">
        <w:rPr>
          <w:sz w:val="22"/>
          <w:szCs w:val="22"/>
        </w:rPr>
        <w:t>Benjamins</w:t>
      </w:r>
      <w:proofErr w:type="spellEnd"/>
      <w:r w:rsidRPr="000739EA">
        <w:rPr>
          <w:sz w:val="22"/>
          <w:szCs w:val="22"/>
        </w:rPr>
        <w:t>.</w:t>
      </w:r>
    </w:p>
    <w:p w14:paraId="06A7C609" w14:textId="72DA8DE1" w:rsidR="008B1C11" w:rsidRPr="000739EA" w:rsidRDefault="000739EA" w:rsidP="000739EA">
      <w:pPr>
        <w:ind w:left="720" w:hanging="720"/>
        <w:jc w:val="both"/>
        <w:rPr>
          <w:sz w:val="22"/>
          <w:szCs w:val="22"/>
        </w:rPr>
      </w:pPr>
      <w:r w:rsidRPr="000739EA">
        <w:rPr>
          <w:sz w:val="22"/>
          <w:szCs w:val="22"/>
        </w:rPr>
        <w:t xml:space="preserve">Zeman Daniel, </w:t>
      </w:r>
      <w:proofErr w:type="spellStart"/>
      <w:r w:rsidRPr="000739EA">
        <w:rPr>
          <w:sz w:val="22"/>
          <w:szCs w:val="22"/>
        </w:rPr>
        <w:t>Nivre</w:t>
      </w:r>
      <w:proofErr w:type="spellEnd"/>
      <w:r w:rsidRPr="000739EA">
        <w:rPr>
          <w:sz w:val="22"/>
          <w:szCs w:val="22"/>
        </w:rPr>
        <w:t xml:space="preserve"> </w:t>
      </w:r>
      <w:proofErr w:type="spellStart"/>
      <w:r w:rsidRPr="000739EA">
        <w:rPr>
          <w:sz w:val="22"/>
          <w:szCs w:val="22"/>
        </w:rPr>
        <w:t>Joakim</w:t>
      </w:r>
      <w:proofErr w:type="spellEnd"/>
      <w:r w:rsidRPr="000739EA">
        <w:rPr>
          <w:sz w:val="22"/>
          <w:szCs w:val="22"/>
        </w:rPr>
        <w:t>, Abrams Mitchell et al.</w:t>
      </w:r>
      <w:r>
        <w:rPr>
          <w:sz w:val="22"/>
          <w:szCs w:val="22"/>
        </w:rPr>
        <w:t xml:space="preserve"> </w:t>
      </w:r>
      <w:r w:rsidRPr="000739EA">
        <w:rPr>
          <w:sz w:val="22"/>
          <w:szCs w:val="22"/>
        </w:rPr>
        <w:t>Universal Dependencies</w:t>
      </w:r>
      <w:r>
        <w:rPr>
          <w:sz w:val="22"/>
          <w:szCs w:val="22"/>
        </w:rPr>
        <w:t xml:space="preserve"> </w:t>
      </w:r>
      <w:r w:rsidRPr="000739EA">
        <w:rPr>
          <w:sz w:val="22"/>
          <w:szCs w:val="22"/>
        </w:rPr>
        <w:t xml:space="preserve">2.6. 2020.  LINDAT/CLARIAH-CZ digital library at the Institute of For-mal and Applied Linguistics </w:t>
      </w:r>
      <w:proofErr w:type="gramStart"/>
      <w:r w:rsidRPr="000739EA">
        <w:rPr>
          <w:sz w:val="22"/>
          <w:szCs w:val="22"/>
        </w:rPr>
        <w:t>( ́</w:t>
      </w:r>
      <w:proofErr w:type="gramEnd"/>
      <w:r w:rsidRPr="000739EA">
        <w:rPr>
          <w:sz w:val="22"/>
          <w:szCs w:val="22"/>
        </w:rPr>
        <w:t>UFAL), Faculty of Mathematics and Physics,</w:t>
      </w:r>
      <w:r>
        <w:rPr>
          <w:sz w:val="22"/>
          <w:szCs w:val="22"/>
        </w:rPr>
        <w:t xml:space="preserve"> </w:t>
      </w:r>
      <w:r w:rsidRPr="000739EA">
        <w:rPr>
          <w:sz w:val="22"/>
          <w:szCs w:val="22"/>
        </w:rPr>
        <w:t>Charles University.</w:t>
      </w:r>
    </w:p>
    <w:sectPr w:rsidR="008B1C11" w:rsidRPr="000739EA" w:rsidSect="00DC4B8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9EA"/>
    <w:rsid w:val="00021919"/>
    <w:rsid w:val="000739EA"/>
    <w:rsid w:val="001D77A0"/>
    <w:rsid w:val="00576E2E"/>
    <w:rsid w:val="005A4A32"/>
    <w:rsid w:val="00821268"/>
    <w:rsid w:val="00CD2E80"/>
    <w:rsid w:val="00DC4B8B"/>
    <w:rsid w:val="00EA05C8"/>
    <w:rsid w:val="00F22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89D8468"/>
  <w14:defaultImageDpi w14:val="32767"/>
  <w15:chartTrackingRefBased/>
  <w15:docId w15:val="{C2F7CA83-EAE9-FB40-AB81-4343168EF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510</Words>
  <Characters>2910</Characters>
  <Application>Microsoft Office Word</Application>
  <DocSecurity>0</DocSecurity>
  <Lines>24</Lines>
  <Paragraphs>6</Paragraphs>
  <ScaleCrop>false</ScaleCrop>
  <Company/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2020-10-02T08:56:00Z</dcterms:created>
  <dcterms:modified xsi:type="dcterms:W3CDTF">2020-10-02T08:57:00Z</dcterms:modified>
</cp:coreProperties>
</file>