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0BB33" w14:textId="77777777" w:rsidR="00307108" w:rsidRDefault="00307108" w:rsidP="00307108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</w:rPr>
      </w:pPr>
      <w:r>
        <w:rPr>
          <w:rFonts w:ascii="Arial" w:hAnsi="Arial" w:cs="Arial"/>
          <w:sz w:val="26"/>
          <w:szCs w:val="26"/>
        </w:rPr>
        <w:t xml:space="preserve">Continuity or change? The post-cyclic development of preverbal negation in Continental West Germanic </w:t>
      </w:r>
    </w:p>
    <w:p w14:paraId="73EA6AAB" w14:textId="62FB9BF2" w:rsidR="00AE1347" w:rsidRPr="00B0071A" w:rsidRDefault="00307108">
      <w:pPr>
        <w:rPr>
          <w:i/>
        </w:rPr>
      </w:pPr>
      <w:r>
        <w:t xml:space="preserve">In my doctoral research I will look at the single preverbal negation marker </w:t>
      </w:r>
      <w:r w:rsidRPr="00307108">
        <w:rPr>
          <w:i/>
        </w:rPr>
        <w:t>ne/en</w:t>
      </w:r>
      <w:r>
        <w:rPr>
          <w:i/>
        </w:rPr>
        <w:t xml:space="preserve"> </w:t>
      </w:r>
      <w:r w:rsidR="00B0071A">
        <w:t>in</w:t>
      </w:r>
      <w:r>
        <w:t xml:space="preserve"> Middle Low German, Middle Dutch and Middle High German, all</w:t>
      </w:r>
      <w:r w:rsidRPr="00307108">
        <w:t xml:space="preserve"> languages which have</w:t>
      </w:r>
      <w:r>
        <w:t xml:space="preserve"> already undergone Jespersen’s Cycle and therefore</w:t>
      </w:r>
      <w:r w:rsidRPr="00307108">
        <w:t xml:space="preserve"> developed bipartite or single </w:t>
      </w:r>
      <w:proofErr w:type="spellStart"/>
      <w:r w:rsidRPr="00307108">
        <w:t>postverbal</w:t>
      </w:r>
      <w:proofErr w:type="spellEnd"/>
      <w:r w:rsidRPr="00307108">
        <w:t xml:space="preserve"> negation</w:t>
      </w:r>
      <w:r>
        <w:t>. V</w:t>
      </w:r>
      <w:r w:rsidRPr="00307108">
        <w:t>ery little has yet been said about the fate of the original preverbal element</w:t>
      </w:r>
      <w:r>
        <w:t xml:space="preserve">, which </w:t>
      </w:r>
      <w:r w:rsidR="00C85B79">
        <w:t xml:space="preserve">continues to exist in certain constructions, especially </w:t>
      </w:r>
      <w:r>
        <w:t>exceptive clauses. In these context</w:t>
      </w:r>
      <w:r w:rsidR="00C85B79">
        <w:t>s</w:t>
      </w:r>
      <w:r>
        <w:t xml:space="preserve">, </w:t>
      </w:r>
      <w:r>
        <w:rPr>
          <w:rFonts w:cs="Times New Roman"/>
          <w:i/>
        </w:rPr>
        <w:t>ne</w:t>
      </w:r>
      <w:r>
        <w:rPr>
          <w:rFonts w:cs="Times New Roman"/>
        </w:rPr>
        <w:t xml:space="preserve"> </w:t>
      </w:r>
      <w:r w:rsidR="002E4F74">
        <w:rPr>
          <w:rFonts w:cs="Times New Roman"/>
        </w:rPr>
        <w:t>doe</w:t>
      </w:r>
      <w:r>
        <w:rPr>
          <w:rFonts w:cs="Times New Roman"/>
        </w:rPr>
        <w:t>s not express sentential negation anymore, but marks an adverbial clause expressing a positive exception to a situation or stipulation in the main clause (</w:t>
      </w:r>
      <w:proofErr w:type="spellStart"/>
      <w:r>
        <w:rPr>
          <w:rFonts w:cs="Times New Roman"/>
        </w:rPr>
        <w:t>Breitbarth</w:t>
      </w:r>
      <w:proofErr w:type="spellEnd"/>
      <w:r>
        <w:rPr>
          <w:rFonts w:cs="Times New Roman"/>
        </w:rPr>
        <w:t xml:space="preserve"> 2015). According to the corpus data of Middle Low German I looked into so far, it appears that there is still a preverbal use of </w:t>
      </w:r>
      <w:r w:rsidRPr="00307108">
        <w:rPr>
          <w:rFonts w:cs="Times New Roman"/>
          <w:i/>
        </w:rPr>
        <w:t>ne/en</w:t>
      </w:r>
      <w:r>
        <w:rPr>
          <w:rFonts w:cs="Times New Roman"/>
        </w:rPr>
        <w:t xml:space="preserve"> which expresses sentential negation. </w:t>
      </w:r>
      <w:r w:rsidR="00B0071A">
        <w:rPr>
          <w:rFonts w:cs="Times New Roman"/>
        </w:rPr>
        <w:t xml:space="preserve">I will talk about the syntactic analysis of my data, claiming that in Middle Low German different instances of </w:t>
      </w:r>
      <w:r w:rsidR="00B0071A" w:rsidRPr="00B0071A">
        <w:rPr>
          <w:rFonts w:cs="Times New Roman"/>
          <w:i/>
        </w:rPr>
        <w:t>ne/en</w:t>
      </w:r>
      <w:r w:rsidR="00B0071A">
        <w:rPr>
          <w:rFonts w:cs="Times New Roman"/>
        </w:rPr>
        <w:t xml:space="preserve"> coexist that can be distinguished </w:t>
      </w:r>
      <w:r w:rsidR="002E4F74">
        <w:rPr>
          <w:rFonts w:cs="Times New Roman"/>
        </w:rPr>
        <w:t xml:space="preserve">by </w:t>
      </w:r>
      <w:r w:rsidR="00B0071A">
        <w:rPr>
          <w:rFonts w:cs="Times New Roman"/>
        </w:rPr>
        <w:t>the amount of internal syntax.</w:t>
      </w:r>
    </w:p>
    <w:p w14:paraId="030B057B" w14:textId="77777777" w:rsidR="00307108" w:rsidRDefault="00307108"/>
    <w:p w14:paraId="58DDEDC3" w14:textId="77777777" w:rsidR="00307108" w:rsidRPr="00307108" w:rsidRDefault="00307108">
      <w:bookmarkStart w:id="0" w:name="_GoBack"/>
      <w:bookmarkEnd w:id="0"/>
    </w:p>
    <w:sectPr w:rsidR="00307108" w:rsidRPr="00307108" w:rsidSect="00CD0F48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108"/>
    <w:rsid w:val="002E4F74"/>
    <w:rsid w:val="00307108"/>
    <w:rsid w:val="009E28F1"/>
    <w:rsid w:val="00AE1347"/>
    <w:rsid w:val="00B0071A"/>
    <w:rsid w:val="00C85B79"/>
    <w:rsid w:val="00CB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BC9E2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E4F7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4F7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4F7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4F7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4F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F7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F7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UGent</Company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2016-01-26T11:31:00Z</dcterms:created>
  <dcterms:modified xsi:type="dcterms:W3CDTF">2016-01-26T11:31:00Z</dcterms:modified>
</cp:coreProperties>
</file>