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EB" w:rsidRPr="00F007D1" w:rsidRDefault="00F007D1" w:rsidP="0072596A">
      <w:pPr>
        <w:rPr>
          <w:b/>
          <w:bCs/>
          <w:lang w:val="en-US"/>
        </w:rPr>
      </w:pPr>
      <w:r w:rsidRPr="00F007D1">
        <w:rPr>
          <w:b/>
          <w:bCs/>
          <w:lang w:val="en-US"/>
        </w:rPr>
        <w:t xml:space="preserve">Book presentation: ‘Verbal </w:t>
      </w:r>
      <w:r w:rsidR="0072596A">
        <w:rPr>
          <w:b/>
          <w:bCs/>
          <w:lang w:val="en-US"/>
        </w:rPr>
        <w:t>P</w:t>
      </w:r>
      <w:r w:rsidRPr="00F007D1">
        <w:rPr>
          <w:b/>
          <w:bCs/>
          <w:lang w:val="en-US"/>
        </w:rPr>
        <w:t xml:space="preserve">eriphrasis in Ancient Greek: Have- and Be- </w:t>
      </w:r>
      <w:r w:rsidR="0072596A">
        <w:rPr>
          <w:b/>
          <w:bCs/>
          <w:lang w:val="en-US"/>
        </w:rPr>
        <w:t>C</w:t>
      </w:r>
      <w:r w:rsidRPr="00F007D1">
        <w:rPr>
          <w:b/>
          <w:bCs/>
          <w:lang w:val="en-US"/>
        </w:rPr>
        <w:t>onstructions’ (OUP 2016)</w:t>
      </w:r>
    </w:p>
    <w:p w:rsidR="00F007D1" w:rsidRPr="00F007D1" w:rsidRDefault="0072596A" w:rsidP="0072596A">
      <w:pPr>
        <w:jc w:val="both"/>
        <w:rPr>
          <w:lang w:val="en-US"/>
        </w:rPr>
      </w:pPr>
      <w:r>
        <w:rPr>
          <w:lang w:val="en-US"/>
        </w:rPr>
        <w:t xml:space="preserve">In this presentation, </w:t>
      </w:r>
      <w:r w:rsidR="00F007D1" w:rsidRPr="0072596A">
        <w:rPr>
          <w:lang w:val="en-US"/>
        </w:rPr>
        <w:t xml:space="preserve">I will </w:t>
      </w:r>
      <w:r>
        <w:rPr>
          <w:lang w:val="en-US"/>
        </w:rPr>
        <w:t>introduce</w:t>
      </w:r>
      <w:r w:rsidR="00F007D1" w:rsidRPr="0072596A">
        <w:rPr>
          <w:lang w:val="en-US"/>
        </w:rPr>
        <w:t xml:space="preserve"> my recently published monograph, ‘Verbal </w:t>
      </w:r>
      <w:r>
        <w:rPr>
          <w:lang w:val="en-US"/>
        </w:rPr>
        <w:t>P</w:t>
      </w:r>
      <w:r w:rsidR="00F007D1" w:rsidRPr="0072596A">
        <w:rPr>
          <w:lang w:val="en-US"/>
        </w:rPr>
        <w:t>eriphrasis in Ancient Greek: Have- and Be- construction</w:t>
      </w:r>
      <w:r>
        <w:rPr>
          <w:lang w:val="en-US"/>
        </w:rPr>
        <w:t>s</w:t>
      </w:r>
      <w:r w:rsidR="00F007D1" w:rsidRPr="0072596A">
        <w:rPr>
          <w:lang w:val="en-US"/>
        </w:rPr>
        <w:t>’</w:t>
      </w:r>
      <w:r>
        <w:rPr>
          <w:lang w:val="en-US"/>
        </w:rPr>
        <w:t xml:space="preserve"> (OUP 2016)</w:t>
      </w:r>
      <w:r w:rsidR="00F007D1" w:rsidRPr="0072596A">
        <w:rPr>
          <w:lang w:val="en-US"/>
        </w:rPr>
        <w:t>. This monograph</w:t>
      </w:r>
      <w:r>
        <w:rPr>
          <w:lang w:val="en-US"/>
        </w:rPr>
        <w:t>, which forms a revised version of my doctoral dissertation,</w:t>
      </w:r>
      <w:r w:rsidR="00F007D1" w:rsidRPr="0072596A">
        <w:rPr>
          <w:lang w:val="en-US"/>
        </w:rPr>
        <w:t xml:space="preserve"> concerns the use of multi-word ‘periphrastic’ constructions in Ancient Greek, in particular the combination of the verbs ‘to be’ (</w:t>
      </w:r>
      <w:r w:rsidR="00F007D1" w:rsidRPr="0072596A">
        <w:rPr>
          <w:i/>
          <w:iCs/>
          <w:lang w:val="en-US"/>
        </w:rPr>
        <w:t>eimi</w:t>
      </w:r>
      <w:r w:rsidR="00F007D1" w:rsidRPr="0072596A">
        <w:rPr>
          <w:lang w:val="en-US"/>
        </w:rPr>
        <w:t xml:space="preserve">) and ‘to have’ </w:t>
      </w:r>
      <w:r w:rsidR="00F007D1" w:rsidRPr="0072596A">
        <w:rPr>
          <w:lang w:val="en-US"/>
        </w:rPr>
        <w:t>(</w:t>
      </w:r>
      <w:r w:rsidR="00F007D1" w:rsidRPr="0072596A">
        <w:rPr>
          <w:i/>
          <w:iCs/>
          <w:lang w:val="en-US"/>
        </w:rPr>
        <w:t>ekhô</w:t>
      </w:r>
      <w:r w:rsidR="00F007D1" w:rsidRPr="0072596A">
        <w:rPr>
          <w:lang w:val="en-US"/>
        </w:rPr>
        <w:t>)</w:t>
      </w:r>
      <w:r w:rsidR="00F007D1" w:rsidRPr="0072596A">
        <w:rPr>
          <w:lang w:val="en-US"/>
        </w:rPr>
        <w:t xml:space="preserve"> with a present, perfect, or aorist participle. It shows that, whereas Ancient Greek is typically thought of as a ‘</w:t>
      </w:r>
      <w:r w:rsidRPr="0072596A">
        <w:rPr>
          <w:lang w:val="en-US"/>
        </w:rPr>
        <w:t>synthetic</w:t>
      </w:r>
      <w:r w:rsidR="00F007D1" w:rsidRPr="0072596A">
        <w:rPr>
          <w:lang w:val="en-US"/>
        </w:rPr>
        <w:t>’ language, already at the earliest stages of the language one finds periphrastic construc</w:t>
      </w:r>
      <w:r>
        <w:rPr>
          <w:lang w:val="en-US"/>
        </w:rPr>
        <w:softHyphen/>
      </w:r>
      <w:r w:rsidR="00F007D1" w:rsidRPr="0072596A">
        <w:rPr>
          <w:lang w:val="en-US"/>
        </w:rPr>
        <w:t xml:space="preserve">tions of the type </w:t>
      </w:r>
      <w:r w:rsidRPr="0072596A">
        <w:rPr>
          <w:i/>
          <w:iCs/>
          <w:lang w:val="en-US"/>
        </w:rPr>
        <w:t>ên ginomenon</w:t>
      </w:r>
      <w:r w:rsidRPr="0072596A">
        <w:rPr>
          <w:lang w:val="en-US"/>
        </w:rPr>
        <w:t xml:space="preserve"> “it was happening” or </w:t>
      </w:r>
      <w:r w:rsidRPr="0072596A">
        <w:rPr>
          <w:i/>
          <w:iCs/>
          <w:lang w:val="en-US"/>
        </w:rPr>
        <w:t>ekhei thaumasas</w:t>
      </w:r>
      <w:r w:rsidRPr="0072596A">
        <w:rPr>
          <w:lang w:val="en-US"/>
        </w:rPr>
        <w:t xml:space="preserve"> “he has wondered”</w:t>
      </w:r>
      <w:r w:rsidR="00F007D1" w:rsidRPr="0072596A">
        <w:rPr>
          <w:lang w:val="en-US"/>
        </w:rPr>
        <w:t>. The book is divided in two main parts: a synchronic part, where I discuss how the notions ‘verbal’ and ‘adjectival’ peri</w:t>
      </w:r>
      <w:r>
        <w:rPr>
          <w:lang w:val="en-US"/>
        </w:rPr>
        <w:softHyphen/>
      </w:r>
      <w:r w:rsidR="00F007D1" w:rsidRPr="0072596A">
        <w:rPr>
          <w:lang w:val="en-US"/>
        </w:rPr>
        <w:t xml:space="preserve">phrasis can be understood, and a diachronic part, where I discuss the use and development of periphrastic constructions in the three main aspectual domains, that is, perfect, imperfective and perfective aspect </w:t>
      </w:r>
      <w:r>
        <w:rPr>
          <w:lang w:val="en-US"/>
        </w:rPr>
        <w:t>(</w:t>
      </w:r>
      <w:r w:rsidR="00F007D1" w:rsidRPr="0072596A">
        <w:rPr>
          <w:lang w:val="en-US"/>
        </w:rPr>
        <w:t>from the eighth century BC to the eighth century AD</w:t>
      </w:r>
      <w:r>
        <w:rPr>
          <w:lang w:val="en-US"/>
        </w:rPr>
        <w:t>)</w:t>
      </w:r>
      <w:r w:rsidR="00F007D1" w:rsidRPr="0072596A">
        <w:rPr>
          <w:lang w:val="en-US"/>
        </w:rPr>
        <w:t>. To conclude the presen</w:t>
      </w:r>
      <w:r>
        <w:rPr>
          <w:lang w:val="en-US"/>
        </w:rPr>
        <w:softHyphen/>
      </w:r>
      <w:r w:rsidR="00F007D1" w:rsidRPr="0072596A">
        <w:rPr>
          <w:lang w:val="en-US"/>
        </w:rPr>
        <w:t xml:space="preserve">tation, I will briefly </w:t>
      </w:r>
      <w:r>
        <w:rPr>
          <w:lang w:val="en-US"/>
        </w:rPr>
        <w:t>discuss</w:t>
      </w:r>
      <w:r w:rsidR="00F007D1" w:rsidRPr="0072596A">
        <w:rPr>
          <w:lang w:val="en-US"/>
        </w:rPr>
        <w:t xml:space="preserve"> my current, post-doctoral research project, where I further investigate the relationship between language and social context on the basis of a corpus of documentary papyri.</w:t>
      </w:r>
      <w:r w:rsidR="00F007D1">
        <w:rPr>
          <w:lang w:val="en-US"/>
        </w:rPr>
        <w:t xml:space="preserve"> </w:t>
      </w:r>
      <w:bookmarkStart w:id="0" w:name="_GoBack"/>
      <w:bookmarkEnd w:id="0"/>
    </w:p>
    <w:p w:rsidR="00F007D1" w:rsidRPr="00F007D1" w:rsidRDefault="00F007D1">
      <w:pPr>
        <w:jc w:val="both"/>
        <w:rPr>
          <w:lang w:val="en-US"/>
        </w:rPr>
      </w:pPr>
    </w:p>
    <w:sectPr w:rsidR="00F007D1" w:rsidRPr="00F00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BC"/>
    <w:rsid w:val="003A7CEB"/>
    <w:rsid w:val="00460D70"/>
    <w:rsid w:val="0072596A"/>
    <w:rsid w:val="00907CBC"/>
    <w:rsid w:val="00F0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Bentein</dc:creator>
  <cp:keywords/>
  <dc:description/>
  <cp:lastModifiedBy>Klaas Bentein</cp:lastModifiedBy>
  <cp:revision>4</cp:revision>
  <dcterms:created xsi:type="dcterms:W3CDTF">2016-05-25T09:12:00Z</dcterms:created>
  <dcterms:modified xsi:type="dcterms:W3CDTF">2016-05-25T09:32:00Z</dcterms:modified>
</cp:coreProperties>
</file>